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ydrogene3"/>
        <w:jc w:val="left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 wp14:anchorId="1E0E59C7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125970" cy="2061210"/>
                <wp:effectExtent l="19050" t="19050" r="19050" b="15875"/>
                <wp:wrapNone/>
                <wp:docPr id="1" name="Text 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5480" cy="2060640"/>
                        </a:xfrm>
                        <a:prstGeom prst="rect">
                          <a:avLst/>
                        </a:prstGeom>
                        <a:solidFill>
                          <a:srgbClr val="54849a"/>
                        </a:solidFill>
                        <a:ln cap="rnd" w="2844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rFonts w:ascii="Marianne Light" w:hAnsi="Marianne Light"/>
                                <w:smallCaps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arianne Light" w:hAnsi="Marianne Light"/>
                                <w:smallCaps/>
                                <w:color w:val="FFFFFF"/>
                                <w:sz w:val="28"/>
                                <w:szCs w:val="28"/>
                              </w:rPr>
                              <w:t>Marché public de travaux</w:t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>
                                <w:rFonts w:ascii="Marianne Light" w:hAnsi="Marianne Light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Marianne Light" w:hAnsi="Marianne Light"/>
                                <w:sz w:val="56"/>
                                <w:szCs w:val="56"/>
                              </w:rPr>
                            </w:r>
                          </w:p>
                          <w:p>
                            <w:pPr>
                              <w:pStyle w:val="Titreprincipal"/>
                              <w:jc w:val="center"/>
                              <w:rPr>
                                <w:rFonts w:ascii="Marianne" w:hAnsi="Marianne"/>
                                <w:color w:val="FFFFFF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FFFFFF"/>
                              </w:rPr>
                              <w:t>Cadre Environnemental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" fillcolor="#54849a" stroked="t" style="position:absolute;margin-left:-53.75pt;margin-top:1.5pt;width:561pt;height:162.2pt;mso-position-horizontal:center;mso-position-horizontal-relative:margin;mso-position-vertical:top;mso-position-vertical-relative:margin" wp14:anchorId="1E0E59C7">
                <w10:wrap type="square"/>
                <v:fill o:detectmouseclick="t" type="solid" color2="#ab7b65"/>
                <v:stroke color="white" weight="28440" joinstyle="round" endcap="round"/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rFonts w:ascii="Marianne Light" w:hAnsi="Marianne Light"/>
                          <w:smallCaps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Marianne Light" w:hAnsi="Marianne Light"/>
                          <w:smallCaps/>
                          <w:color w:val="FFFFFF"/>
                          <w:sz w:val="28"/>
                          <w:szCs w:val="28"/>
                        </w:rPr>
                        <w:t>Marché public de travaux</w:t>
                      </w:r>
                    </w:p>
                    <w:p>
                      <w:pPr>
                        <w:pStyle w:val="Contenudecadre"/>
                        <w:jc w:val="center"/>
                        <w:rPr>
                          <w:rFonts w:ascii="Marianne Light" w:hAnsi="Marianne Light"/>
                          <w:sz w:val="56"/>
                          <w:szCs w:val="56"/>
                        </w:rPr>
                      </w:pPr>
                      <w:r>
                        <w:rPr>
                          <w:rFonts w:ascii="Marianne Light" w:hAnsi="Marianne Light"/>
                          <w:sz w:val="56"/>
                          <w:szCs w:val="56"/>
                        </w:rPr>
                      </w:r>
                    </w:p>
                    <w:p>
                      <w:pPr>
                        <w:pStyle w:val="Titreprincipal"/>
                        <w:jc w:val="center"/>
                        <w:rPr>
                          <w:rFonts w:ascii="Marianne" w:hAnsi="Marianne"/>
                          <w:color w:val="FFFFFF"/>
                        </w:rPr>
                      </w:pPr>
                      <w:r>
                        <w:rPr>
                          <w:rFonts w:ascii="Marianne" w:hAnsi="Marianne"/>
                          <w:color w:val="FFFFFF"/>
                        </w:rPr>
                        <w:t>Cadre Environnemental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Hydrogene3"/>
        <w:rPr/>
      </w:pPr>
      <w:r>
        <w:rPr/>
      </w:r>
    </w:p>
    <w:p>
      <w:pPr>
        <w:pStyle w:val="Hydrogene3"/>
        <w:rPr/>
      </w:pPr>
      <w:r>
        <w:rPr/>
      </w:r>
    </w:p>
    <w:sdt>
      <w:sdtPr>
        <w:docPartObj>
          <w:docPartGallery w:val="Cover Pages"/>
          <w:docPartUnique w:val="true"/>
        </w:docPartObj>
        <w:id w:val="401511479"/>
      </w:sdtPr>
      <w:sdtContent>
        <w:p>
          <w:pPr>
            <w:pStyle w:val="Normal"/>
            <w:keepNext w:val="true"/>
            <w:keepLines/>
            <w:spacing w:before="360" w:after="240"/>
            <w:ind w:left="431" w:hanging="431"/>
            <w:jc w:val="both"/>
            <w:rPr>
              <w:rFonts w:ascii="Marianne" w:hAnsi="Marianne"/>
              <w:b/>
              <w:b/>
              <w:color w:val="764673"/>
              <w:sz w:val="40"/>
              <w:szCs w:val="40"/>
              <w:lang w:eastAsia="en-US"/>
            </w:rPr>
          </w:pPr>
          <w:r>
            <w:rPr>
              <w:rFonts w:ascii="Marianne" w:hAnsi="Marianne"/>
              <w:b/>
              <w:color w:val="764673"/>
              <w:sz w:val="40"/>
              <w:szCs w:val="40"/>
              <w:lang w:eastAsia="en-US"/>
            </w:rPr>
          </w:r>
        </w:p>
        <w:p>
          <w:pPr>
            <w:pStyle w:val="Normal"/>
            <w:spacing w:lineRule="auto" w:line="288" w:before="0" w:after="200"/>
            <w:jc w:val="both"/>
            <w:rPr>
              <w:rFonts w:ascii="Marianne" w:hAnsi="Marianne"/>
              <w:szCs w:val="21"/>
              <w:lang w:eastAsia="en-US"/>
            </w:rPr>
          </w:pPr>
          <w:r>
            <w:rPr>
              <w:rFonts w:ascii="Marianne" w:hAnsi="Marianne"/>
              <w:szCs w:val="21"/>
              <w:lang w:eastAsia="en-US"/>
            </w:rPr>
          </w:r>
        </w:p>
        <w:p>
          <w:pPr>
            <w:pStyle w:val="Normal"/>
            <w:spacing w:lineRule="auto" w:line="288" w:before="0" w:after="200"/>
            <w:jc w:val="both"/>
            <w:rPr>
              <w:rFonts w:ascii="Marianne" w:hAnsi="Marianne"/>
              <w:szCs w:val="21"/>
              <w:lang w:eastAsia="en-US"/>
            </w:rPr>
          </w:pPr>
          <w:r>
            <w:rPr>
              <w:rFonts w:ascii="Marianne" w:hAnsi="Marianne"/>
              <w:szCs w:val="21"/>
              <w:lang w:eastAsia="en-US"/>
            </w:rPr>
          </w:r>
        </w:p>
        <w:p>
          <w:pPr>
            <w:pStyle w:val="Normal"/>
            <w:spacing w:lineRule="auto" w:line="288" w:before="0" w:after="200"/>
            <w:jc w:val="both"/>
            <w:rPr>
              <w:rFonts w:ascii="Marianne" w:hAnsi="Marianne"/>
              <w:szCs w:val="21"/>
              <w:lang w:eastAsia="en-US"/>
            </w:rPr>
          </w:pPr>
          <w:r>
            <w:rPr>
              <w:rFonts w:ascii="Marianne" w:hAnsi="Marianne"/>
              <w:szCs w:val="21"/>
              <w:lang w:eastAsia="en-US"/>
            </w:rPr>
          </w:r>
        </w:p>
        <w:p>
          <w:pPr>
            <w:pStyle w:val="Normal"/>
            <w:spacing w:lineRule="auto" w:line="288" w:before="0" w:after="200"/>
            <w:jc w:val="both"/>
            <w:rPr>
              <w:rFonts w:ascii="Marianne" w:hAnsi="Marianne"/>
              <w:szCs w:val="21"/>
              <w:lang w:eastAsia="en-US"/>
            </w:rPr>
          </w:pPr>
          <w:r>
            <w:rPr>
              <w:rFonts w:ascii="Marianne" w:hAnsi="Marianne"/>
              <w:szCs w:val="21"/>
              <w:lang w:eastAsia="en-US"/>
            </w:rPr>
            <mc:AlternateContent>
              <mc:Choice Requires="wps">
                <w:drawing>
                  <wp:anchor behindDoc="0" distT="0" distB="0" distL="0" distR="0" simplePos="0" locked="0" layoutInCell="1" allowOverlap="1" relativeHeight="3" wp14:anchorId="62397EE4">
                    <wp:simplePos x="0" y="0"/>
                    <wp:positionH relativeFrom="column">
                      <wp:posOffset>-652145</wp:posOffset>
                    </wp:positionH>
                    <wp:positionV relativeFrom="paragraph">
                      <wp:posOffset>318770</wp:posOffset>
                    </wp:positionV>
                    <wp:extent cx="2571115" cy="2486660"/>
                    <wp:effectExtent l="0" t="0" r="20320" b="28575"/>
                    <wp:wrapNone/>
                    <wp:docPr id="3" name="Zone de texte 33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570400" cy="24861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cap="rnd" w="19080">
                              <a:solidFill>
                                <a:srgbClr val="b01513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Contenudecadre"/>
                                  <w:rPr>
                                    <w:rFonts w:ascii="Marianne" w:hAnsi="Marianne" w:cs="Arial"/>
                                    <w:b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cs="Arial" w:ascii="Marianne" w:hAnsi="Marianne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>
                                  <w:rPr>
                                    <w:rFonts w:cs="Calibri" w:ascii="Calibri" w:hAnsi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>
                                  <w:rPr>
                                    <w:rFonts w:cs="Arial" w:ascii="Marianne" w:hAnsi="Marianne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>
                                <w:pPr>
                                  <w:pStyle w:val="Contenudecadre"/>
                                  <w:rPr>
                                    <w:rFonts w:ascii="Marianne" w:hAnsi="Marianne" w:cs="Arial"/>
                                    <w:b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cs="Arial" w:ascii="Marianne" w:hAnsi="Marianne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r>
                              </w:p>
                              <w:p>
                                <w:pPr>
                                  <w:pStyle w:val="Contenudecadre"/>
                                  <w:jc w:val="center"/>
                                  <w:rPr>
                                    <w:rFonts w:ascii="Marianne" w:hAnsi="Marianne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cs="Arial" w:ascii="Marianne" w:hAnsi="Marianne"/>
                                    <w:smallCaps/>
                                    <w:sz w:val="40"/>
                                    <w:szCs w:val="40"/>
                                  </w:rPr>
                                  <w:t>Direction Nationale des Garde-Côtes des Douanes (DNGCD)</w:t>
                                </w:r>
                              </w:p>
                              <w:p>
                                <w:pPr>
                                  <w:pStyle w:val="Contenudecadre"/>
                                  <w:jc w:val="center"/>
                                  <w:rPr>
                                    <w:rFonts w:ascii="Marianne" w:hAnsi="Marianne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>
                                  <w:rPr/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ID="Zone de texte 33" fillcolor="white" stroked="t" style="position:absolute;margin-left:-51.35pt;margin-top:25.1pt;width:202.35pt;height:195.7pt" wp14:anchorId="62397EE4">
                    <w10:wrap type="square"/>
                    <v:fill o:detectmouseclick="t" type="solid" color2="black"/>
                    <v:stroke color="#b01513" weight="19080" joinstyle="round" endcap="round"/>
                    <v:textbox>
                      <w:txbxContent>
                        <w:p>
                          <w:pPr>
                            <w:pStyle w:val="Contenudecadre"/>
                            <w:rPr>
                              <w:rFonts w:ascii="Marianne" w:hAnsi="Marianne" w:cs="Arial"/>
                              <w:b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cs="Arial" w:ascii="Marianne" w:hAnsi="Marianne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>
                            <w:rPr>
                              <w:rFonts w:cs="Calibri" w:ascii="Calibri" w:hAnsi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>
                            <w:rPr>
                              <w:rFonts w:cs="Arial" w:ascii="Marianne" w:hAnsi="Marianne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>
                          <w:pPr>
                            <w:pStyle w:val="Contenudecadre"/>
                            <w:rPr>
                              <w:rFonts w:ascii="Marianne" w:hAnsi="Marianne" w:cs="Arial"/>
                              <w:b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cs="Arial" w:ascii="Marianne" w:hAnsi="Marianne"/>
                              <w:b/>
                              <w:smallCaps/>
                              <w:sz w:val="28"/>
                              <w:szCs w:val="28"/>
                            </w:rPr>
                          </w:r>
                        </w:p>
                        <w:p>
                          <w:pPr>
                            <w:pStyle w:val="Contenudecadre"/>
                            <w:jc w:val="center"/>
                            <w:rPr>
                              <w:rFonts w:ascii="Marianne" w:hAnsi="Marianne" w:cs="Arial"/>
                              <w:smallCap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cs="Arial" w:ascii="Marianne" w:hAnsi="Marianne"/>
                              <w:smallCaps/>
                              <w:sz w:val="40"/>
                              <w:szCs w:val="40"/>
                            </w:rPr>
                            <w:t>Direction Nationale des Garde-Côtes des Douanes (DNGCD)</w:t>
                          </w:r>
                        </w:p>
                        <w:p>
                          <w:pPr>
                            <w:pStyle w:val="Contenudecadre"/>
                            <w:jc w:val="center"/>
                            <w:rPr>
                              <w:rFonts w:ascii="Marianne" w:hAnsi="Marianne" w:cs="Arial"/>
                              <w:smallCaps/>
                              <w:sz w:val="40"/>
                              <w:szCs w:val="40"/>
                            </w:rPr>
                          </w:pPr>
                          <w:r>
                            <w:rPr/>
                          </w:r>
                        </w:p>
                      </w:txbxContent>
                    </v:textbox>
                  </v:rect>
                </w:pict>
              </mc:Fallback>
            </mc:AlternateContent>
            <mc:AlternateContent>
              <mc:Choice Requires="wps">
                <w:drawing>
                  <wp:anchor behindDoc="0" distT="0" distB="0" distL="0" distR="0" simplePos="0" locked="0" layoutInCell="1" allowOverlap="1" relativeHeight="4" wp14:anchorId="0B4179AC">
                    <wp:simplePos x="0" y="0"/>
                    <wp:positionH relativeFrom="column">
                      <wp:posOffset>2061210</wp:posOffset>
                    </wp:positionH>
                    <wp:positionV relativeFrom="paragraph">
                      <wp:posOffset>307340</wp:posOffset>
                    </wp:positionV>
                    <wp:extent cx="4434205" cy="949325"/>
                    <wp:effectExtent l="0" t="0" r="24130" b="22860"/>
                    <wp:wrapNone/>
                    <wp:docPr id="5" name="Zone de texte 34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433400" cy="948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cap="rnd" w="19080">
                              <a:solidFill>
                                <a:srgbClr val="b01513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Contenudecadre"/>
                                  <w:rPr>
                                    <w:rFonts w:ascii="Marianne" w:hAnsi="Marianne"/>
                                  </w:rPr>
                                </w:pPr>
                                <w:r>
                                  <w:rPr>
                                    <w:rFonts w:cs="Arial" w:ascii="Marianne" w:hAnsi="Marianne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>
                                  <w:rPr>
                                    <w:rFonts w:ascii="Marianne" w:hAnsi="Marianne"/>
                                  </w:rPr>
                                  <w:t xml:space="preserve"> </w:t>
                                </w:r>
                              </w:p>
                              <w:p>
                                <w:pPr>
                                  <w:pStyle w:val="Contenudecadre"/>
                                  <w:rPr>
                                    <w:rFonts w:ascii="Marianne" w:hAnsi="Marianne" w:cs="Arial"/>
                                    <w:b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cs="Arial" w:ascii="Marianne" w:hAnsi="Marianne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r>
                              </w:p>
                              <w:p>
                                <w:pPr>
                                  <w:pStyle w:val="Contenudecadre"/>
                                  <w:ind w:right="1411" w:hanging="0"/>
                                  <w:rPr>
                                    <w:rFonts w:ascii="Marianne" w:hAnsi="Marianne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cs="Arial" w:ascii="Marianne" w:hAnsi="Marianne"/>
                                    <w:smallCaps/>
                                    <w:sz w:val="28"/>
                                    <w:szCs w:val="28"/>
                                  </w:rPr>
                                  <w:t>Service d’Infrastructure de la Défense (SID) SUD-EST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ID="Zone de texte 34" fillcolor="white" stroked="t" style="position:absolute;margin-left:162.3pt;margin-top:24.2pt;width:349.05pt;height:74.65pt" wp14:anchorId="0B4179AC">
                    <w10:wrap type="square"/>
                    <v:fill o:detectmouseclick="t" type="solid" color2="black"/>
                    <v:stroke color="#b01513" weight="19080" joinstyle="round" endcap="round"/>
                    <v:textbox>
                      <w:txbxContent>
                        <w:p>
                          <w:pPr>
                            <w:pStyle w:val="Contenudecadre"/>
                            <w:rPr>
                              <w:rFonts w:ascii="Marianne" w:hAnsi="Marianne"/>
                            </w:rPr>
                          </w:pPr>
                          <w:r>
                            <w:rPr>
                              <w:rFonts w:cs="Arial" w:ascii="Marianne" w:hAnsi="Marianne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>
                            <w:rPr>
                              <w:rFonts w:ascii="Marianne" w:hAnsi="Marianne"/>
                            </w:rPr>
                            <w:t xml:space="preserve"> </w:t>
                          </w:r>
                        </w:p>
                        <w:p>
                          <w:pPr>
                            <w:pStyle w:val="Contenudecadre"/>
                            <w:rPr>
                              <w:rFonts w:ascii="Marianne" w:hAnsi="Marianne" w:cs="Arial"/>
                              <w:b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cs="Arial" w:ascii="Marianne" w:hAnsi="Marianne"/>
                              <w:b/>
                              <w:smallCaps/>
                              <w:sz w:val="28"/>
                              <w:szCs w:val="28"/>
                            </w:rPr>
                          </w:r>
                        </w:p>
                        <w:p>
                          <w:pPr>
                            <w:pStyle w:val="Contenudecadre"/>
                            <w:ind w:right="1411" w:hanging="0"/>
                            <w:rPr>
                              <w:rFonts w:ascii="Marianne" w:hAnsi="Marianne" w:cs="Arial"/>
                              <w:smallCap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cs="Arial" w:ascii="Marianne" w:hAnsi="Marianne"/>
                              <w:smallCaps/>
                              <w:sz w:val="28"/>
                              <w:szCs w:val="28"/>
                            </w:rPr>
                            <w:t>Service d’Infrastructure de la Défense (SID) SUD-EST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>
          <w:pPr>
            <w:pStyle w:val="Normal"/>
            <w:spacing w:lineRule="auto" w:line="288" w:before="0" w:after="200"/>
            <w:jc w:val="both"/>
            <w:rPr>
              <w:rFonts w:ascii="Marianne" w:hAnsi="Marianne"/>
              <w:szCs w:val="21"/>
              <w:lang w:eastAsia="en-US"/>
            </w:rPr>
          </w:pPr>
          <w:r>
            <w:rPr>
              <w:rFonts w:ascii="Marianne" w:hAnsi="Marianne"/>
              <w:szCs w:val="21"/>
              <w:lang w:eastAsia="en-US"/>
            </w:rPr>
          </w:r>
        </w:p>
        <w:p>
          <w:pPr>
            <w:pStyle w:val="Normal"/>
            <w:spacing w:lineRule="auto" w:line="288" w:before="0" w:after="200"/>
            <w:jc w:val="both"/>
            <w:rPr>
              <w:rFonts w:ascii="Marianne" w:hAnsi="Marianne"/>
              <w:szCs w:val="21"/>
              <w:lang w:eastAsia="en-US"/>
            </w:rPr>
          </w:pPr>
          <w:r>
            <w:rPr>
              <w:rFonts w:ascii="Marianne" w:hAnsi="Marianne"/>
              <w:szCs w:val="21"/>
              <w:lang w:eastAsia="en-US"/>
            </w:rPr>
          </w:r>
        </w:p>
        <w:p>
          <w:pPr>
            <w:pStyle w:val="Normal"/>
            <w:spacing w:lineRule="auto" w:line="288" w:before="0" w:after="200"/>
            <w:jc w:val="both"/>
            <w:rPr>
              <w:rFonts w:ascii="Marianne" w:hAnsi="Marianne"/>
              <w:szCs w:val="21"/>
              <w:lang w:eastAsia="en-US"/>
            </w:rPr>
          </w:pPr>
          <w:r>
            <w:rPr>
              <w:rFonts w:ascii="Marianne" w:hAnsi="Marianne"/>
              <w:szCs w:val="21"/>
              <w:lang w:eastAsia="en-US"/>
            </w:rPr>
          </w:r>
        </w:p>
        <w:p>
          <w:pPr>
            <w:pStyle w:val="Normal"/>
            <w:spacing w:lineRule="auto" w:line="288" w:before="0" w:after="200"/>
            <w:jc w:val="both"/>
            <w:rPr>
              <w:rFonts w:ascii="Marianne" w:hAnsi="Marianne"/>
              <w:szCs w:val="21"/>
              <w:lang w:eastAsia="en-US"/>
            </w:rPr>
          </w:pPr>
          <w:r>
            <w:rPr>
              <w:rFonts w:ascii="Marianne" w:hAnsi="Marianne"/>
              <w:szCs w:val="21"/>
              <w:lang w:eastAsia="en-US"/>
            </w:rPr>
            <mc:AlternateContent>
              <mc:Choice Requires="wps">
                <w:drawing>
                  <wp:anchor behindDoc="0" distT="0" distB="0" distL="0" distR="0" simplePos="0" locked="0" layoutInCell="1" allowOverlap="1" relativeHeight="5" wp14:anchorId="238811E7">
                    <wp:simplePos x="0" y="0"/>
                    <wp:positionH relativeFrom="column">
                      <wp:posOffset>2060575</wp:posOffset>
                    </wp:positionH>
                    <wp:positionV relativeFrom="paragraph">
                      <wp:posOffset>102870</wp:posOffset>
                    </wp:positionV>
                    <wp:extent cx="4434205" cy="1448435"/>
                    <wp:effectExtent l="0" t="0" r="24130" b="19050"/>
                    <wp:wrapNone/>
                    <wp:docPr id="7" name="Zone de texte 35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433400" cy="14479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cap="rnd" w="19080">
                              <a:solidFill>
                                <a:srgbClr val="b01513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Contenudecadre"/>
                                  <w:rPr>
                                    <w:rFonts w:ascii="Marianne" w:hAnsi="Marianne" w:cs="Arial"/>
                                    <w:b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 w:ascii="Marianne" w:hAnsi="Marianne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>
                                <w:pPr>
                                  <w:pStyle w:val="Contenudecadre"/>
                                  <w:rPr>
                                    <w:rFonts w:ascii="Marianne" w:hAnsi="Marianne" w:cs="Arial"/>
                                    <w:b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 w:ascii="Marianne" w:hAnsi="Marianne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r>
                              </w:p>
                              <w:p>
                                <w:pPr>
                                  <w:pStyle w:val="Contenudecadre"/>
                                  <w:rPr>
                                    <w:rFonts w:ascii="Marianne" w:hAnsi="Marianne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 w:ascii="Marianne" w:hAnsi="Marianne"/>
                                    <w:smallCaps/>
                                    <w:sz w:val="22"/>
                                    <w:szCs w:val="22"/>
                                  </w:rPr>
                                  <w:t>Unité de Soutien de l’Infrastructure de la Défense (USID) de Corse</w:t>
                                </w:r>
                              </w:p>
                              <w:p>
                                <w:pPr>
                                  <w:pStyle w:val="Contenudecadre"/>
                                  <w:rPr>
                                    <w:rFonts w:ascii="Marianne" w:hAnsi="Marianne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 w:ascii="Marianne" w:hAnsi="Marianne"/>
                                    <w:smallCaps/>
                                    <w:sz w:val="22"/>
                                    <w:szCs w:val="22"/>
                                  </w:rPr>
                                </w:r>
                              </w:p>
                              <w:p>
                                <w:pPr>
                                  <w:pStyle w:val="Contenudecadre"/>
                                  <w:rPr>
                                    <w:rFonts w:ascii="Marianne" w:hAnsi="Marianne" w:cs="Arial"/>
                                    <w:i/>
                                    <w:i/>
                                  </w:rPr>
                                </w:pPr>
                                <w:r>
                                  <w:rPr>
                                    <w:rFonts w:cs="Arial" w:ascii="Marianne" w:hAnsi="Marianne"/>
                                    <w:i/>
                                  </w:rPr>
                                  <w:t>Représenté par le chef de la section travaux (STX)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ID="Zone de texte 35" fillcolor="white" stroked="t" style="position:absolute;margin-left:162.25pt;margin-top:8.1pt;width:349.05pt;height:113.95pt" wp14:anchorId="238811E7">
                    <w10:wrap type="square"/>
                    <v:fill o:detectmouseclick="t" type="solid" color2="black"/>
                    <v:stroke color="#b01513" weight="19080" joinstyle="round" endcap="round"/>
                    <v:textbox>
                      <w:txbxContent>
                        <w:p>
                          <w:pPr>
                            <w:pStyle w:val="Contenudecadre"/>
                            <w:rPr>
                              <w:rFonts w:ascii="Marianne" w:hAnsi="Marianne" w:cs="Arial"/>
                              <w:b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 w:ascii="Marianne" w:hAnsi="Marianne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>
                          <w:pPr>
                            <w:pStyle w:val="Contenudecadre"/>
                            <w:rPr>
                              <w:rFonts w:ascii="Marianne" w:hAnsi="Marianne" w:cs="Arial"/>
                              <w:b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 w:ascii="Marianne" w:hAnsi="Marianne"/>
                              <w:b/>
                              <w:smallCaps/>
                              <w:sz w:val="22"/>
                              <w:szCs w:val="22"/>
                            </w:rPr>
                          </w:r>
                        </w:p>
                        <w:p>
                          <w:pPr>
                            <w:pStyle w:val="Contenudecadre"/>
                            <w:rPr>
                              <w:rFonts w:ascii="Marianne" w:hAnsi="Marianne" w:cs="Arial"/>
                              <w:small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 w:ascii="Marianne" w:hAnsi="Marianne"/>
                              <w:smallCaps/>
                              <w:sz w:val="22"/>
                              <w:szCs w:val="22"/>
                            </w:rPr>
                            <w:t>Unité de Soutien de l’Infrastructure de la Défense (USID) de Corse</w:t>
                          </w:r>
                        </w:p>
                        <w:p>
                          <w:pPr>
                            <w:pStyle w:val="Contenudecadre"/>
                            <w:rPr>
                              <w:rFonts w:ascii="Marianne" w:hAnsi="Marianne" w:cs="Arial"/>
                              <w:small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 w:ascii="Marianne" w:hAnsi="Marianne"/>
                              <w:smallCaps/>
                              <w:sz w:val="22"/>
                              <w:szCs w:val="22"/>
                            </w:rPr>
                          </w:r>
                        </w:p>
                        <w:p>
                          <w:pPr>
                            <w:pStyle w:val="Contenudecadre"/>
                            <w:rPr>
                              <w:rFonts w:ascii="Marianne" w:hAnsi="Marianne" w:cs="Arial"/>
                              <w:i/>
                              <w:i/>
                            </w:rPr>
                          </w:pPr>
                          <w:r>
                            <w:rPr>
                              <w:rFonts w:cs="Arial" w:ascii="Marianne" w:hAnsi="Marianne"/>
                              <w:i/>
                            </w:rPr>
                            <w:t>Représenté par le chef de la section travaux (STX)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>
          <w:pPr>
            <w:pStyle w:val="Normal"/>
            <w:spacing w:lineRule="auto" w:line="288" w:before="0" w:after="200"/>
            <w:jc w:val="both"/>
            <w:rPr>
              <w:rFonts w:ascii="Marianne" w:hAnsi="Marianne"/>
              <w:szCs w:val="21"/>
              <w:lang w:eastAsia="en-US"/>
            </w:rPr>
          </w:pPr>
          <w:r>
            <w:rPr>
              <w:rFonts w:ascii="Marianne" w:hAnsi="Marianne"/>
              <w:szCs w:val="21"/>
              <w:lang w:eastAsia="en-US"/>
            </w:rPr>
          </w:r>
        </w:p>
        <w:p>
          <w:pPr>
            <w:pStyle w:val="Normal"/>
            <w:spacing w:lineRule="auto" w:line="288" w:before="0" w:after="200"/>
            <w:jc w:val="both"/>
            <w:rPr>
              <w:rFonts w:ascii="Marianne" w:hAnsi="Marianne"/>
              <w:szCs w:val="21"/>
              <w:lang w:eastAsia="en-US"/>
            </w:rPr>
          </w:pPr>
          <w:r>
            <w:rPr>
              <w:rFonts w:ascii="Marianne" w:hAnsi="Marianne"/>
              <w:szCs w:val="21"/>
              <w:lang w:eastAsia="en-US"/>
            </w:rPr>
          </w:r>
        </w:p>
        <w:p>
          <w:pPr>
            <w:pStyle w:val="Normal"/>
            <w:spacing w:lineRule="auto" w:line="288" w:before="0" w:after="200"/>
            <w:jc w:val="both"/>
            <w:rPr>
              <w:rFonts w:ascii="Marianne" w:hAnsi="Marianne"/>
              <w:szCs w:val="21"/>
              <w:lang w:eastAsia="en-US"/>
            </w:rPr>
          </w:pPr>
          <w:r>
            <w:rPr>
              <w:rFonts w:ascii="Marianne" w:hAnsi="Marianne"/>
              <w:szCs w:val="21"/>
              <w:lang w:eastAsia="en-US"/>
            </w:rPr>
          </w:r>
        </w:p>
        <w:p>
          <w:pPr>
            <w:pStyle w:val="Normal"/>
            <w:spacing w:lineRule="auto" w:line="288" w:before="0" w:after="200"/>
            <w:jc w:val="both"/>
            <w:rPr>
              <w:rFonts w:ascii="Marianne" w:hAnsi="Marianne"/>
              <w:szCs w:val="21"/>
              <w:lang w:eastAsia="en-US"/>
            </w:rPr>
          </w:pPr>
          <w:r>
            <w:rPr>
              <w:rFonts w:ascii="Marianne" w:hAnsi="Marianne"/>
              <w:szCs w:val="21"/>
              <w:lang w:eastAsia="en-US"/>
            </w:rPr>
          </w:r>
        </w:p>
        <w:p>
          <w:pPr>
            <w:pStyle w:val="Normal"/>
            <w:spacing w:lineRule="auto" w:line="288" w:before="0" w:after="200"/>
            <w:jc w:val="both"/>
            <w:rPr>
              <w:rFonts w:ascii="Marianne" w:hAnsi="Marianne"/>
              <w:szCs w:val="21"/>
              <w:lang w:eastAsia="en-US"/>
            </w:rPr>
          </w:pPr>
          <w:r>
            <w:rPr>
              <w:rFonts w:ascii="Marianne" w:hAnsi="Marianne"/>
              <w:szCs w:val="21"/>
              <w:lang w:eastAsia="en-US"/>
            </w:rPr>
          </w:r>
        </w:p>
        <w:p>
          <w:pPr>
            <w:pStyle w:val="Normal"/>
            <w:spacing w:lineRule="auto" w:line="288" w:before="0" w:after="200"/>
            <w:jc w:val="both"/>
            <w:rPr>
              <w:rFonts w:ascii="Marianne" w:hAnsi="Marianne"/>
              <w:szCs w:val="21"/>
              <w:lang w:eastAsia="en-US"/>
            </w:rPr>
          </w:pPr>
          <w:r>
            <w:rPr>
              <w:rFonts w:ascii="Marianne" w:hAnsi="Marianne"/>
              <w:szCs w:val="21"/>
              <w:lang w:eastAsia="en-US"/>
            </w:rPr>
            <mc:AlternateContent>
              <mc:Choice Requires="wps">
                <w:drawing>
                  <wp:anchor behindDoc="0" distT="0" distB="0" distL="0" distR="0" simplePos="0" locked="0" layoutInCell="1" allowOverlap="1" relativeHeight="6" wp14:anchorId="0B38F46B">
                    <wp:simplePos x="0" y="0"/>
                    <wp:positionH relativeFrom="column">
                      <wp:posOffset>-641350</wp:posOffset>
                    </wp:positionH>
                    <wp:positionV relativeFrom="paragraph">
                      <wp:posOffset>154940</wp:posOffset>
                    </wp:positionV>
                    <wp:extent cx="7099300" cy="2260600"/>
                    <wp:effectExtent l="0" t="0" r="26035" b="26035"/>
                    <wp:wrapNone/>
                    <wp:docPr id="9" name="Zone de texte 38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098840" cy="2260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cap="rnd" w="1908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Contenudecadre"/>
                                  <w:rPr>
                                    <w:rFonts w:ascii="Marianne" w:hAnsi="Marianne" w:cs="Arial"/>
                                    <w:sz w:val="22"/>
                                    <w:szCs w:val="22"/>
                                  </w:rPr>
                                </w:pPr>
                                <w:bookmarkStart w:id="0" w:name="_GoBack"/>
                                <w:r>
                                  <w:rPr>
                                    <w:rFonts w:cs="Arial" w:ascii="Marianne" w:hAnsi="Marianne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>
                                  <w:rPr>
                                    <w:rFonts w:cs="Calibri" w:ascii="Calibri" w:hAnsi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>
                                  <w:rPr>
                                    <w:rFonts w:cs="Arial" w:ascii="Marianne" w:hAnsi="Marianne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>
                                <w:pPr>
                                  <w:pStyle w:val="Contenudecadre"/>
                                  <w:rPr>
                                    <w:rFonts w:ascii="Marianne" w:hAnsi="Marianne"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 w:ascii="Marianne" w:hAnsi="Marianne"/>
                                    <w:sz w:val="22"/>
                                    <w:szCs w:val="22"/>
                                  </w:rPr>
                                </w:r>
                              </w:p>
                              <w:p>
                                <w:pPr>
                                  <w:pStyle w:val="Contenudecadre"/>
                                  <w:jc w:val="center"/>
                                  <w:rPr>
                                    <w:rFonts w:ascii="Marianne" w:hAnsi="Marianne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cs="Arial" w:ascii="Marianne" w:hAnsi="Marianne"/>
                                    <w:smallCaps/>
                                    <w:sz w:val="40"/>
                                    <w:szCs w:val="40"/>
                                  </w:rPr>
                                  <w:t>Réhabilitation de l’ex-atelier fer et création de locaux</w:t>
                                </w:r>
                              </w:p>
                              <w:p>
                                <w:pPr>
                                  <w:pStyle w:val="Contenudecadre"/>
                                  <w:rPr>
                                    <w:rFonts w:ascii="Century Gothic" w:hAnsi="Century Gothic"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 w:ascii="Century Gothic" w:hAnsi="Century Gothic"/>
                                    <w:sz w:val="22"/>
                                    <w:szCs w:val="22"/>
                                  </w:rPr>
                                </w:r>
                              </w:p>
                              <w:p>
                                <w:pPr>
                                  <w:pStyle w:val="Contenudecadre"/>
                                  <w:rPr>
                                    <w:rFonts w:ascii="Century Gothic" w:hAnsi="Century Gothic"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 w:ascii="Century Gothic" w:hAnsi="Century Gothic"/>
                                    <w:sz w:val="22"/>
                                    <w:szCs w:val="22"/>
                                  </w:rPr>
                                </w:r>
                              </w:p>
                              <w:p>
                                <w:pPr>
                                  <w:pStyle w:val="Contenudecadre"/>
                                  <w:rPr>
                                    <w:rFonts w:ascii="Century Gothic" w:hAnsi="Century Gothic"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 w:ascii="Century Gothic" w:hAnsi="Century Gothic"/>
                                    <w:sz w:val="22"/>
                                    <w:szCs w:val="22"/>
                                  </w:rPr>
                                </w:r>
                              </w:p>
                              <w:p>
                                <w:pPr>
                                  <w:pStyle w:val="Contenudecadre"/>
                                  <w:rPr>
                                    <w:rFonts w:ascii="Century Gothic" w:hAnsi="Century Gothic"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 w:ascii="Century Gothic" w:hAnsi="Century Gothic"/>
                                    <w:sz w:val="22"/>
                                    <w:szCs w:val="22"/>
                                  </w:rPr>
                                </w:r>
                              </w:p>
                              <w:p>
                                <w:pPr>
                                  <w:pStyle w:val="Contenudecadre"/>
                                  <w:rPr>
                                    <w:rFonts w:ascii="Century Gothic" w:hAnsi="Century Gothic"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 w:ascii="Century Gothic" w:hAnsi="Century Gothic"/>
                                    <w:sz w:val="22"/>
                                    <w:szCs w:val="22"/>
                                  </w:rPr>
                                </w:r>
                              </w:p>
                              <w:p>
                                <w:pPr>
                                  <w:pStyle w:val="Contenudecadre"/>
                                  <w:rPr>
                                    <w:rFonts w:ascii="Century Gothic" w:hAnsi="Century Gothic"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 w:ascii="Century Gothic" w:hAnsi="Century Gothic"/>
                                    <w:sz w:val="22"/>
                                    <w:szCs w:val="22"/>
                                  </w:rPr>
                                </w:r>
                              </w:p>
                              <w:p>
                                <w:pPr>
                                  <w:pStyle w:val="Contenudecadre"/>
                                  <w:rPr>
                                    <w:rFonts w:ascii="Century Gothic" w:hAnsi="Century Gothic"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 w:ascii="Century Gothic" w:hAnsi="Century Gothic"/>
                                    <w:sz w:val="22"/>
                                    <w:szCs w:val="22"/>
                                  </w:rPr>
                                </w:r>
                              </w:p>
                              <w:p>
                                <w:pPr>
                                  <w:pStyle w:val="Contenudecadre"/>
                                  <w:rPr>
                                    <w:rFonts w:ascii="Marianne" w:hAnsi="Marianne"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 w:ascii="Marianne" w:hAnsi="Marianne"/>
                                    <w:sz w:val="22"/>
                                    <w:szCs w:val="22"/>
                                  </w:rPr>
                                  <w:t>Département concerné</w:t>
                                </w:r>
                                <w:r>
                                  <w:rPr>
                                    <w:rFonts w:cs="Calibri" w:ascii="Calibri" w:hAnsi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>
                                  <w:rPr>
                                    <w:rFonts w:cs="Arial" w:ascii="Marianne" w:hAnsi="Marianne"/>
                                    <w:sz w:val="22"/>
                                    <w:szCs w:val="22"/>
                                  </w:rPr>
                                  <w:t>: Corse du Sud (2A)</w:t>
                                </w:r>
                                <w:bookmarkEnd w:id="0"/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ID="Zone de texte 38" fillcolor="white" stroked="t" style="position:absolute;margin-left:-50.5pt;margin-top:12.2pt;width:558.9pt;height:177.9pt" wp14:anchorId="0B38F46B">
                    <w10:wrap type="square"/>
                    <v:fill o:detectmouseclick="t" type="solid" color2="black"/>
                    <v:stroke color="black" weight="19080" joinstyle="round" endcap="round"/>
                    <v:textbox>
                      <w:txbxContent>
                        <w:p>
                          <w:pPr>
                            <w:pStyle w:val="Contenudecadre"/>
                            <w:rPr>
                              <w:rFonts w:ascii="Marianne" w:hAnsi="Marianne" w:cs="Arial"/>
                              <w:sz w:val="22"/>
                              <w:szCs w:val="22"/>
                            </w:rPr>
                          </w:pPr>
                          <w:bookmarkStart w:id="1" w:name="_GoBack"/>
                          <w:r>
                            <w:rPr>
                              <w:rFonts w:cs="Arial" w:ascii="Marianne" w:hAnsi="Marianne"/>
                              <w:sz w:val="22"/>
                              <w:szCs w:val="22"/>
                            </w:rPr>
                            <w:t>Objet de l’accord-cadre</w:t>
                          </w:r>
                          <w:r>
                            <w:rPr>
                              <w:rFonts w:cs="Calibri" w:ascii="Calibri" w:hAnsi="Calibri"/>
                              <w:sz w:val="22"/>
                              <w:szCs w:val="22"/>
                            </w:rPr>
                            <w:t> </w:t>
                          </w:r>
                          <w:r>
                            <w:rPr>
                              <w:rFonts w:cs="Arial" w:ascii="Marianne" w:hAnsi="Marianne"/>
                              <w:sz w:val="22"/>
                              <w:szCs w:val="22"/>
                            </w:rPr>
                            <w:t>:</w:t>
                          </w:r>
                        </w:p>
                        <w:p>
                          <w:pPr>
                            <w:pStyle w:val="Contenudecadre"/>
                            <w:rPr>
                              <w:rFonts w:ascii="Marianne" w:hAnsi="Marianne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 w:ascii="Marianne" w:hAnsi="Marianne"/>
                              <w:sz w:val="22"/>
                              <w:szCs w:val="22"/>
                            </w:rPr>
                          </w:r>
                        </w:p>
                        <w:p>
                          <w:pPr>
                            <w:pStyle w:val="Contenudecadre"/>
                            <w:jc w:val="center"/>
                            <w:rPr>
                              <w:rFonts w:ascii="Marianne" w:hAnsi="Marianne" w:cs="Arial"/>
                              <w:smallCap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cs="Arial" w:ascii="Marianne" w:hAnsi="Marianne"/>
                              <w:smallCaps/>
                              <w:sz w:val="40"/>
                              <w:szCs w:val="40"/>
                            </w:rPr>
                            <w:t>Réhabilitation de l’ex-atelier fer et création de locaux</w:t>
                          </w:r>
                        </w:p>
                        <w:p>
                          <w:pPr>
                            <w:pStyle w:val="Contenudecadre"/>
                            <w:rPr>
                              <w:rFonts w:ascii="Century Gothic" w:hAnsi="Century Gothic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 w:ascii="Century Gothic" w:hAnsi="Century Gothic"/>
                              <w:sz w:val="22"/>
                              <w:szCs w:val="22"/>
                            </w:rPr>
                          </w:r>
                        </w:p>
                        <w:p>
                          <w:pPr>
                            <w:pStyle w:val="Contenudecadre"/>
                            <w:rPr>
                              <w:rFonts w:ascii="Century Gothic" w:hAnsi="Century Gothic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 w:ascii="Century Gothic" w:hAnsi="Century Gothic"/>
                              <w:sz w:val="22"/>
                              <w:szCs w:val="22"/>
                            </w:rPr>
                          </w:r>
                        </w:p>
                        <w:p>
                          <w:pPr>
                            <w:pStyle w:val="Contenudecadre"/>
                            <w:rPr>
                              <w:rFonts w:ascii="Century Gothic" w:hAnsi="Century Gothic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 w:ascii="Century Gothic" w:hAnsi="Century Gothic"/>
                              <w:sz w:val="22"/>
                              <w:szCs w:val="22"/>
                            </w:rPr>
                          </w:r>
                        </w:p>
                        <w:p>
                          <w:pPr>
                            <w:pStyle w:val="Contenudecadre"/>
                            <w:rPr>
                              <w:rFonts w:ascii="Century Gothic" w:hAnsi="Century Gothic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 w:ascii="Century Gothic" w:hAnsi="Century Gothic"/>
                              <w:sz w:val="22"/>
                              <w:szCs w:val="22"/>
                            </w:rPr>
                          </w:r>
                        </w:p>
                        <w:p>
                          <w:pPr>
                            <w:pStyle w:val="Contenudecadre"/>
                            <w:rPr>
                              <w:rFonts w:ascii="Century Gothic" w:hAnsi="Century Gothic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 w:ascii="Century Gothic" w:hAnsi="Century Gothic"/>
                              <w:sz w:val="22"/>
                              <w:szCs w:val="22"/>
                            </w:rPr>
                          </w:r>
                        </w:p>
                        <w:p>
                          <w:pPr>
                            <w:pStyle w:val="Contenudecadre"/>
                            <w:rPr>
                              <w:rFonts w:ascii="Century Gothic" w:hAnsi="Century Gothic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 w:ascii="Century Gothic" w:hAnsi="Century Gothic"/>
                              <w:sz w:val="22"/>
                              <w:szCs w:val="22"/>
                            </w:rPr>
                          </w:r>
                        </w:p>
                        <w:p>
                          <w:pPr>
                            <w:pStyle w:val="Contenudecadre"/>
                            <w:rPr>
                              <w:rFonts w:ascii="Century Gothic" w:hAnsi="Century Gothic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 w:ascii="Century Gothic" w:hAnsi="Century Gothic"/>
                              <w:sz w:val="22"/>
                              <w:szCs w:val="22"/>
                            </w:rPr>
                          </w:r>
                        </w:p>
                        <w:p>
                          <w:pPr>
                            <w:pStyle w:val="Contenudecadre"/>
                            <w:rPr>
                              <w:rFonts w:ascii="Marianne" w:hAnsi="Marianne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 w:ascii="Marianne" w:hAnsi="Marianne"/>
                              <w:sz w:val="22"/>
                              <w:szCs w:val="22"/>
                            </w:rPr>
                            <w:t>Département concerné</w:t>
                          </w:r>
                          <w:r>
                            <w:rPr>
                              <w:rFonts w:cs="Calibri" w:ascii="Calibri" w:hAnsi="Calibri"/>
                              <w:sz w:val="22"/>
                              <w:szCs w:val="22"/>
                            </w:rPr>
                            <w:t> </w:t>
                          </w:r>
                          <w:r>
                            <w:rPr>
                              <w:rFonts w:cs="Arial" w:ascii="Marianne" w:hAnsi="Marianne"/>
                              <w:sz w:val="22"/>
                              <w:szCs w:val="22"/>
                            </w:rPr>
                            <w:t>: Corse du Sud (2A)</w:t>
                          </w:r>
                          <w:bookmarkEnd w:id="1"/>
                        </w:p>
                      </w:txbxContent>
                    </v:textbox>
                  </v:rect>
                </w:pict>
              </mc:Fallback>
            </mc:AlternateContent>
          </w:r>
        </w:p>
        <w:p>
          <w:pPr>
            <w:pStyle w:val="Normal"/>
            <w:spacing w:lineRule="auto" w:line="288" w:before="0" w:after="200"/>
            <w:jc w:val="both"/>
            <w:rPr>
              <w:rFonts w:ascii="Marianne" w:hAnsi="Marianne"/>
              <w:szCs w:val="21"/>
              <w:lang w:eastAsia="en-US"/>
            </w:rPr>
          </w:pPr>
          <w:r>
            <w:rPr>
              <w:rFonts w:ascii="Marianne" w:hAnsi="Marianne"/>
              <w:szCs w:val="21"/>
              <w:lang w:eastAsia="en-US"/>
            </w:rPr>
          </w:r>
        </w:p>
        <w:p>
          <w:pPr>
            <w:pStyle w:val="Normal"/>
            <w:spacing w:lineRule="auto" w:line="288" w:before="0" w:after="200"/>
            <w:jc w:val="both"/>
            <w:rPr>
              <w:rFonts w:ascii="Marianne" w:hAnsi="Marianne"/>
              <w:szCs w:val="21"/>
              <w:lang w:eastAsia="en-US"/>
            </w:rPr>
          </w:pPr>
          <w:r>
            <w:rPr>
              <w:rFonts w:ascii="Marianne" w:hAnsi="Marianne"/>
              <w:szCs w:val="21"/>
              <w:lang w:eastAsia="en-US"/>
            </w:rPr>
          </w:r>
        </w:p>
        <w:p>
          <w:pPr>
            <w:pStyle w:val="Normal"/>
            <w:spacing w:lineRule="auto" w:line="288" w:before="0" w:after="200"/>
            <w:jc w:val="both"/>
            <w:rPr>
              <w:rFonts w:ascii="Marianne" w:hAnsi="Marianne"/>
              <w:szCs w:val="21"/>
              <w:lang w:eastAsia="en-US"/>
            </w:rPr>
          </w:pPr>
          <w:r>
            <w:rPr>
              <w:rFonts w:ascii="Marianne" w:hAnsi="Marianne"/>
              <w:szCs w:val="21"/>
              <w:lang w:eastAsia="en-US"/>
            </w:rPr>
          </w:r>
        </w:p>
        <w:p>
          <w:pPr>
            <w:sectPr>
              <w:type w:val="nextPage"/>
              <w:pgSz w:w="11906" w:h="16838"/>
              <w:pgMar w:left="1417" w:right="1417" w:header="0" w:top="1417" w:footer="0" w:bottom="1417" w:gutter="0"/>
              <w:pgNumType w:start="0" w:fmt="decimal"/>
              <w:formProt w:val="false"/>
              <w:textDirection w:val="lrTb"/>
              <w:docGrid w:type="default" w:linePitch="360" w:charSpace="0"/>
            </w:sectPr>
            <w:pStyle w:val="Normal"/>
            <w:spacing w:lineRule="auto" w:line="288" w:before="0" w:after="200"/>
            <w:jc w:val="both"/>
            <w:rPr>
              <w:rFonts w:ascii="Marianne" w:hAnsi="Marianne"/>
              <w:szCs w:val="21"/>
              <w:lang w:eastAsia="en-US"/>
            </w:rPr>
          </w:pPr>
          <w:r>
            <w:rPr>
              <w:rFonts w:ascii="Marianne" w:hAnsi="Marianne"/>
              <w:szCs w:val="21"/>
              <w:lang w:eastAsia="en-US"/>
            </w:rPr>
            <mc:AlternateContent>
              <mc:Choice Requires="wps">
                <w:drawing>
                  <wp:anchor behindDoc="0" distT="0" distB="0" distL="0" distR="0" simplePos="0" locked="0" layoutInCell="1" allowOverlap="1" relativeHeight="7" wp14:anchorId="209304E7">
                    <wp:simplePos x="0" y="0"/>
                    <wp:positionH relativeFrom="margin">
                      <wp:posOffset>4761230</wp:posOffset>
                    </wp:positionH>
                    <wp:positionV relativeFrom="margin">
                      <wp:align>bottom</wp:align>
                    </wp:positionV>
                    <wp:extent cx="1663065" cy="647065"/>
                    <wp:effectExtent l="0" t="0" r="0" b="1270"/>
                    <wp:wrapNone/>
                    <wp:docPr id="11" name="Rectangle 39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62480" cy="646560"/>
                            </a:xfrm>
                            <a:prstGeom prst="rect">
                              <a:avLst/>
                            </a:prstGeom>
                            <a:solidFill>
                              <a:srgbClr val="b01513"/>
                            </a:solidFill>
                            <a:ln w="1908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NoSpacing"/>
                                  <w:spacing w:before="240" w:after="240"/>
                                  <w:jc w:val="center"/>
                                  <w:rPr>
                                    <w:rFonts w:ascii="Marianne" w:hAnsi="Marianne"/>
                                    <w:color w:val="FFFFFF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arianne" w:hAnsi="Marianne"/>
                                    <w:color w:val="FFFFFF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lIns="45720" rIns="45720" anchor="b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ID="Rectangle 39" fillcolor="#b01513" stroked="f" style="position:absolute;margin-left:374.9pt;margin-top:649.15pt;width:130.85pt;height:50.85pt;mso-position-horizontal-relative:margin;mso-position-vertical:bottom;mso-position-vertical-relative:margin" wp14:anchorId="209304E7">
                    <w10:wrap type="square"/>
                    <v:fill o:detectmouseclick="t" type="solid" color2="#4feaec"/>
                    <v:stroke color="#3465a4" weight="19080" joinstyle="round" endcap="round"/>
                    <v:textbox>
                      <w:txbxContent>
                        <w:p>
                          <w:pPr>
                            <w:pStyle w:val="NoSpacing"/>
                            <w:spacing w:before="240" w:after="240"/>
                            <w:jc w:val="center"/>
                            <w:rPr>
                              <w:rFonts w:ascii="Marianne" w:hAnsi="Marianne"/>
                              <w:color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Marianne" w:hAnsi="Marianne"/>
                              <w:color w:val="FFFFFF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</w:sdtContent>
    </w:sdt>
    <w:p>
      <w:pPr>
        <w:pStyle w:val="Normal"/>
        <w:spacing w:lineRule="auto" w:line="288" w:before="0" w:after="200"/>
        <w:jc w:val="both"/>
        <w:rPr>
          <w:rFonts w:ascii="Marianne" w:hAnsi="Marianne"/>
          <w:szCs w:val="21"/>
          <w:lang w:eastAsia="en-US"/>
        </w:rPr>
      </w:pPr>
      <w:r>
        <w:rPr>
          <w:rFonts w:ascii="Marianne" w:hAnsi="Marianne"/>
          <w:szCs w:val="21"/>
          <w:lang w:eastAsia="en-US"/>
        </w:rPr>
      </w:r>
    </w:p>
    <w:p>
      <w:pPr>
        <w:pStyle w:val="Hydrogene3"/>
        <w:rPr/>
      </w:pPr>
      <w:r>
        <w:rPr/>
      </w:r>
    </w:p>
    <w:p>
      <w:pPr>
        <w:pStyle w:val="Hydrogene3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4601" w:type="dxa"/>
        <w:jc w:val="left"/>
        <w:tblInd w:w="-28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8506"/>
        <w:gridCol w:w="6094"/>
      </w:tblGrid>
      <w:tr>
        <w:trPr>
          <w:trHeight w:val="1086" w:hRule="atLeast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jc w:val="center"/>
              <w:rPr>
                <w:rFonts w:ascii="Marianne" w:hAnsi="Marianne"/>
                <w:b/>
                <w:b/>
                <w:bCs/>
                <w:i/>
                <w:i/>
                <w:iCs/>
                <w:sz w:val="22"/>
              </w:rPr>
            </w:pPr>
            <w:r>
              <w:rPr>
                <w:rFonts w:ascii="Marianne" w:hAnsi="Marianne"/>
                <w:b/>
                <w:bCs/>
                <w:sz w:val="22"/>
              </w:rPr>
              <w:t>Éléments</w:t>
            </w:r>
            <w:r>
              <w:rPr>
                <w:rFonts w:ascii="Marianne" w:hAnsi="Marianne"/>
                <w:b/>
                <w:bCs/>
                <w:sz w:val="22"/>
              </w:rPr>
              <w:t xml:space="preserve"> du mémoire </w:t>
            </w:r>
            <w:r>
              <w:rPr>
                <w:rFonts w:ascii="Marianne" w:hAnsi="Marianne"/>
                <w:b/>
                <w:bCs/>
                <w:i/>
                <w:iCs/>
                <w:sz w:val="22"/>
              </w:rPr>
              <w:t>(et notation maximum par élément)</w:t>
            </w:r>
          </w:p>
          <w:p>
            <w:pPr>
              <w:pStyle w:val="Normal"/>
              <w:jc w:val="center"/>
              <w:rPr>
                <w:rFonts w:ascii="Marianne" w:hAnsi="Marianne"/>
                <w:b/>
                <w:b/>
                <w:bCs/>
                <w:i/>
                <w:i/>
                <w:iCs/>
                <w:sz w:val="22"/>
              </w:rPr>
            </w:pPr>
            <w:r>
              <w:rPr>
                <w:rFonts w:ascii="Marianne" w:hAnsi="Marianne"/>
                <w:b/>
                <w:bCs/>
                <w:i/>
                <w:iCs/>
                <w:sz w:val="22"/>
              </w:rPr>
            </w:r>
          </w:p>
          <w:p>
            <w:pPr>
              <w:pStyle w:val="Normal"/>
              <w:jc w:val="both"/>
              <w:rPr>
                <w:rFonts w:ascii="Marianne" w:hAnsi="Marianne"/>
                <w:b/>
                <w:b/>
                <w:bCs/>
                <w:i/>
                <w:i/>
              </w:rPr>
            </w:pPr>
            <w:r>
              <w:rPr>
                <w:rFonts w:ascii="Marianne" w:hAnsi="Marianne"/>
                <w:b/>
                <w:bCs/>
                <w:i/>
              </w:rPr>
              <w:t>Les éléments demandés ci-après devront être explicités de façon complète, précise et concise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jc w:val="center"/>
              <w:rPr>
                <w:rFonts w:ascii="Marianne" w:hAnsi="Marianne"/>
                <w:b/>
                <w:b/>
                <w:bCs/>
                <w:sz w:val="22"/>
              </w:rPr>
            </w:pPr>
            <w:r>
              <w:rPr>
                <w:rFonts w:ascii="Marianne" w:hAnsi="Marianne"/>
                <w:b/>
                <w:bCs/>
                <w:sz w:val="22"/>
              </w:rPr>
              <w:t>Descriptif proposé par le candidat</w:t>
            </w:r>
          </w:p>
          <w:p>
            <w:pPr>
              <w:pStyle w:val="Normal"/>
              <w:jc w:val="center"/>
              <w:rPr>
                <w:rFonts w:ascii="Marianne" w:hAnsi="Marianne"/>
                <w:b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</w:r>
          </w:p>
          <w:p>
            <w:pPr>
              <w:pStyle w:val="Normal"/>
              <w:jc w:val="both"/>
              <w:rPr>
                <w:rFonts w:ascii="Marianne" w:hAnsi="Marianne"/>
                <w:b/>
                <w:b/>
                <w:bCs/>
                <w:i/>
                <w:i/>
                <w:iCs/>
              </w:rPr>
            </w:pPr>
            <w:r>
              <w:rPr>
                <w:rFonts w:ascii="Marianne" w:hAnsi="Marianne"/>
                <w:b/>
                <w:bCs/>
                <w:i/>
                <w:iCs/>
              </w:rPr>
              <w:t xml:space="preserve">(en cas de renvoi à un document annexe, le candidat indiquera impérativement les références </w:t>
            </w:r>
            <w:r>
              <w:rPr>
                <w:rFonts w:cs="Times New Roman,BoldItalic" w:ascii="Marianne" w:hAnsi="Marianne"/>
                <w:b/>
                <w:bCs/>
                <w:i/>
                <w:iCs/>
              </w:rPr>
              <w:t xml:space="preserve">– </w:t>
            </w:r>
            <w:r>
              <w:rPr>
                <w:rFonts w:ascii="Marianne" w:hAnsi="Marianne"/>
                <w:b/>
                <w:bCs/>
                <w:i/>
                <w:iCs/>
              </w:rPr>
              <w:t>n° de pages et chapitres concernés)</w:t>
            </w:r>
          </w:p>
        </w:tc>
      </w:tr>
      <w:tr>
        <w:trPr>
          <w:trHeight w:val="1698" w:hRule="atLeast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rPr>
                <w:rFonts w:ascii="Marianne" w:hAnsi="Marianne"/>
                <w:b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Gestion des matériaux</w:t>
            </w:r>
            <w:r>
              <w:rPr>
                <w:rFonts w:ascii="Marianne" w:hAnsi="Marianne"/>
                <w:b/>
                <w:bCs/>
              </w:rPr>
              <w:t> :</w:t>
            </w:r>
            <w:r>
              <w:rPr>
                <w:rFonts w:ascii="Marianne" w:hAnsi="Marianne"/>
                <w:b/>
                <w:bCs/>
              </w:rPr>
              <w:t xml:space="preserve"> 4 points</w:t>
            </w:r>
          </w:p>
          <w:p>
            <w:pPr>
              <w:pStyle w:val="Normal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Le candidat décrit les mesures de recours aux pièces issues du réemploi, réutilisées ou recyclées (</w:t>
            </w:r>
            <w:r>
              <w:rPr>
                <w:rFonts w:ascii="Marianne" w:hAnsi="Marianne"/>
                <w:b/>
              </w:rPr>
              <w:t>2 points</w:t>
            </w:r>
            <w:r>
              <w:rPr>
                <w:rFonts w:ascii="Marianne" w:hAnsi="Marianne"/>
              </w:rPr>
              <w:t>)</w:t>
            </w:r>
          </w:p>
          <w:p>
            <w:pPr>
              <w:pStyle w:val="Normal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ascii="Marianne" w:hAnsi="Marianne"/>
              </w:rPr>
              <w:t xml:space="preserve">Le candidat décrit la part des achats intégrant les enjeux d’économie circulaire </w:t>
            </w:r>
            <w:r>
              <w:rPr>
                <w:rFonts w:ascii="Marianne" w:hAnsi="Marianne"/>
                <w:b/>
              </w:rPr>
              <w:t>(2 points)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Marianne" w:hAnsi="Marianne"/>
                <w:b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</w:r>
          </w:p>
        </w:tc>
      </w:tr>
      <w:tr>
        <w:trPr>
          <w:trHeight w:val="2119" w:hRule="atLeast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rPr>
                <w:rFonts w:ascii="Marianne" w:hAnsi="Marianne"/>
                <w:b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Gestion des déchets</w:t>
            </w:r>
            <w:r>
              <w:rPr>
                <w:rFonts w:cs="Calibri" w:ascii="Calibri" w:hAnsi="Calibri"/>
                <w:b/>
                <w:bCs/>
              </w:rPr>
              <w:t> </w:t>
            </w:r>
            <w:r>
              <w:rPr>
                <w:rFonts w:ascii="Marianne" w:hAnsi="Marianne"/>
                <w:b/>
                <w:bCs/>
              </w:rPr>
              <w:t>: 4 points</w:t>
            </w:r>
          </w:p>
          <w:p>
            <w:pPr>
              <w:pStyle w:val="Normal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Le candidat décrit les mesures prises sur la mise en place (ou l’utilisation) d’une filière de recyclage (</w:t>
            </w:r>
            <w:r>
              <w:rPr>
                <w:rFonts w:ascii="Marianne" w:hAnsi="Marianne"/>
                <w:b/>
              </w:rPr>
              <w:t>2 points</w:t>
            </w:r>
            <w:r>
              <w:rPr>
                <w:rFonts w:ascii="Marianne" w:hAnsi="Marianne"/>
              </w:rPr>
              <w:t>)</w:t>
            </w:r>
          </w:p>
          <w:p>
            <w:pPr>
              <w:pStyle w:val="Normal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jc w:val="both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</w:rPr>
              <w:t xml:space="preserve">Le candidat décrit les dispositions prises pour le suivi dématérialisé des déchets (TrackDéchets) </w:t>
            </w:r>
            <w:r>
              <w:rPr>
                <w:rFonts w:ascii="Marianne" w:hAnsi="Marianne"/>
                <w:b/>
              </w:rPr>
              <w:t>(2 points)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Marianne" w:hAnsi="Marianne"/>
                <w:bCs/>
              </w:rPr>
            </w:pPr>
            <w:r>
              <w:rPr>
                <w:rFonts w:ascii="Marianne" w:hAnsi="Marianne"/>
                <w:bCs/>
              </w:rPr>
            </w:r>
          </w:p>
        </w:tc>
      </w:tr>
      <w:tr>
        <w:trPr>
          <w:trHeight w:val="2107" w:hRule="atLeast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rPr>
                <w:rFonts w:ascii="Marianne" w:hAnsi="Marianne"/>
                <w:b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 xml:space="preserve">Mise en œuvre d’actions </w:t>
            </w:r>
            <w:r>
              <w:rPr>
                <w:rFonts w:ascii="Marianne" w:hAnsi="Marianne"/>
                <w:b/>
                <w:bCs/>
              </w:rPr>
              <w:t>écoresponsables</w:t>
            </w:r>
            <w:r>
              <w:rPr>
                <w:rFonts w:cs="Calibri" w:ascii="Calibri" w:hAnsi="Calibri"/>
                <w:b/>
                <w:bCs/>
              </w:rPr>
              <w:t> </w:t>
            </w:r>
            <w:r>
              <w:rPr>
                <w:rFonts w:ascii="Marianne" w:hAnsi="Marianne"/>
                <w:b/>
                <w:bCs/>
              </w:rPr>
              <w:t>: 2 points</w:t>
            </w:r>
          </w:p>
          <w:p>
            <w:pPr>
              <w:pStyle w:val="Normal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Le candidat indique les mesures prises pour limiter l’impact carbone de son activité</w:t>
            </w:r>
            <w:r>
              <w:rPr>
                <w:rFonts w:cs="Calibri" w:ascii="Calibri" w:hAnsi="Calibri"/>
              </w:rPr>
              <w:t> </w:t>
            </w:r>
            <w:r>
              <w:rPr>
                <w:rFonts w:ascii="Marianne" w:hAnsi="Marianne"/>
              </w:rPr>
              <w:t>: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b/>
                <w:b/>
                <w:bCs/>
                <w:szCs w:val="20"/>
              </w:rPr>
            </w:pPr>
            <w:r>
              <w:rPr>
                <w:szCs w:val="20"/>
              </w:rPr>
              <w:t>Dans ses déplacements (véhicules propres, mise en place d’une politique volontariste de réduction des consommations du carburant</w:t>
            </w:r>
            <w:r>
              <w:rPr>
                <w:szCs w:val="20"/>
              </w:rPr>
              <w:t xml:space="preserve"> – </w:t>
            </w:r>
            <w:r>
              <w:rPr>
                <w:szCs w:val="20"/>
              </w:rPr>
              <w:t>éco conduite)</w:t>
            </w:r>
          </w:p>
          <w:p>
            <w:pPr>
              <w:pStyle w:val="ListParagraph"/>
              <w:numPr>
                <w:ilvl w:val="0"/>
                <w:numId w:val="2"/>
              </w:numPr>
              <w:spacing w:before="0" w:after="200"/>
              <w:contextualSpacing/>
              <w:rPr>
                <w:b/>
                <w:b/>
                <w:bCs/>
                <w:szCs w:val="20"/>
              </w:rPr>
            </w:pPr>
            <w:r>
              <w:rPr>
                <w:szCs w:val="20"/>
              </w:rPr>
              <w:t xml:space="preserve">Dans ses approvisionnements. 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Marianne" w:hAnsi="Marianne"/>
                <w:b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</w:r>
            <w:bookmarkStart w:id="2" w:name="_Toc42079488"/>
            <w:bookmarkStart w:id="3" w:name="_Toc42079488"/>
            <w:bookmarkEnd w:id="3"/>
          </w:p>
        </w:tc>
      </w:tr>
    </w:tbl>
    <w:p>
      <w:pPr>
        <w:pStyle w:val="Normal"/>
        <w:rPr/>
      </w:pPr>
      <w:r>
        <w:rPr/>
      </w:r>
    </w:p>
    <w:sectPr>
      <w:footerReference w:type="default" r:id="rId2"/>
      <w:type w:val="nextPage"/>
      <w:pgSz w:orient="landscape" w:w="16838" w:h="11906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arianne">
    <w:charset w:val="00"/>
    <w:family w:val="roman"/>
    <w:pitch w:val="variable"/>
  </w:font>
  <w:font w:name="Marianne Light">
    <w:charset w:val="00"/>
    <w:family w:val="roman"/>
    <w:pitch w:val="variable"/>
  </w:font>
  <w:font w:name="Century Gothic">
    <w:charset w:val="00"/>
    <w:family w:val="roman"/>
    <w:pitch w:val="variable"/>
  </w:font>
  <w:font w:name="Marianne"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59516728"/>
    </w:sdtPr>
    <w:sdtContent>
      <w:p>
        <w:pPr>
          <w:pStyle w:val="Pieddepage"/>
          <w:jc w:val="center"/>
          <w:rPr/>
        </w:pPr>
        <w:r>
          <w:rPr/>
        </w:r>
      </w:p>
      <w:p>
        <w:pPr>
          <w:pStyle w:val="Pieddepage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Marianne" w:hAnsi="Marianne" w:cs="Marianne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70213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fr-FR" w:val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qFormat/>
    <w:rsid w:val="00070213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Normalcentr" w:customStyle="1">
    <w:name w:val="normal centré"/>
    <w:qFormat/>
    <w:rsid w:val="00070213"/>
    <w:rPr>
      <w:rFonts w:ascii="Times New Roman" w:hAnsi="Times New Roman"/>
      <w:sz w:val="24"/>
    </w:rPr>
  </w:style>
  <w:style w:type="character" w:styleId="PieddepageCar" w:customStyle="1">
    <w:name w:val="Pied de page Car"/>
    <w:basedOn w:val="DefaultParagraphFont"/>
    <w:link w:val="Pieddepage"/>
    <w:uiPriority w:val="99"/>
    <w:qFormat/>
    <w:rsid w:val="00070213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TitreCar" w:customStyle="1">
    <w:name w:val="Titre Car"/>
    <w:basedOn w:val="DefaultParagraphFont"/>
    <w:link w:val="Titre"/>
    <w:uiPriority w:val="10"/>
    <w:qFormat/>
    <w:rsid w:val="00791886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  <w:lang w:eastAsia="fr-FR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-tteCar"/>
    <w:uiPriority w:val="99"/>
    <w:rsid w:val="0007021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Hydrogene3" w:customStyle="1">
    <w:name w:val="hydrogene3"/>
    <w:basedOn w:val="Normal"/>
    <w:autoRedefine/>
    <w:qFormat/>
    <w:rsid w:val="00070213"/>
    <w:pPr>
      <w:ind w:left="284" w:right="540" w:hanging="0"/>
      <w:jc w:val="center"/>
    </w:pPr>
    <w:rPr>
      <w:b/>
      <w:bCs/>
      <w:color w:val="000000"/>
      <w:sz w:val="24"/>
      <w:szCs w:val="24"/>
    </w:rPr>
  </w:style>
  <w:style w:type="paragraph" w:styleId="Hydrogene4" w:customStyle="1">
    <w:name w:val="hydrogene4"/>
    <w:basedOn w:val="Hydrogene3"/>
    <w:autoRedefine/>
    <w:qFormat/>
    <w:rsid w:val="00070213"/>
    <w:pPr/>
    <w:rPr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07021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070213"/>
    <w:pPr>
      <w:spacing w:lineRule="auto" w:line="288" w:before="0" w:after="200"/>
      <w:ind w:left="720" w:hanging="0"/>
      <w:contextualSpacing/>
      <w:jc w:val="both"/>
    </w:pPr>
    <w:rPr>
      <w:rFonts w:ascii="Marianne" w:hAnsi="Marianne"/>
      <w:szCs w:val="21"/>
      <w:lang w:eastAsia="en-US"/>
    </w:rPr>
  </w:style>
  <w:style w:type="paragraph" w:styleId="Titreprincipal">
    <w:name w:val="Title"/>
    <w:basedOn w:val="Normal"/>
    <w:next w:val="Normal"/>
    <w:link w:val="TitreCar"/>
    <w:uiPriority w:val="10"/>
    <w:qFormat/>
    <w:rsid w:val="00791886"/>
    <w:pPr>
      <w:spacing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NoSpacing">
    <w:name w:val="No Spacing"/>
    <w:uiPriority w:val="1"/>
    <w:qFormat/>
    <w:rsid w:val="00791886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fr-FR" w:val="fr-FR" w:bidi="ar-SA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16437-D56B-4EF9-BD49-C0707468A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LibreOffice/6.4.6.2$Windows_X86_64 LibreOffice_project/0ce51a4fd21bff07a5c061082cc82c5ed232f115</Application>
  <Pages>2</Pages>
  <Words>250</Words>
  <Characters>1397</Characters>
  <CharactersWithSpaces>1619</CharactersWithSpaces>
  <Paragraphs>27</Paragraphs>
  <Company>Ministère des Armées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2025-06-23T14:40:43Z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des Armées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